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1" w:rsidRDefault="00E76247" w:rsidP="0074267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08BD18">
            <wp:extent cx="6122659" cy="9378096"/>
            <wp:effectExtent l="0" t="8572" r="3492" b="349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5" t="4360" r="13830" b="16978"/>
                    <a:stretch/>
                  </pic:blipFill>
                  <pic:spPr bwMode="auto">
                    <a:xfrm rot="5400000">
                      <a:off x="0" y="0"/>
                      <a:ext cx="6159939" cy="943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15C75" w:rsidRDefault="00815C75" w:rsidP="007426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74721" w:rsidRDefault="00474721" w:rsidP="00815C75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368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9368D0" w:rsidRPr="009368D0" w:rsidRDefault="009368D0" w:rsidP="00474721">
      <w:pPr>
        <w:shd w:val="clear" w:color="auto" w:fill="FFFFFF"/>
        <w:spacing w:after="0" w:line="392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9368D0" w:rsidRPr="00A801DF" w:rsidRDefault="00474721" w:rsidP="009368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72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9368D0" w:rsidRPr="00A801DF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:rsidR="009368D0" w:rsidRPr="00A801DF" w:rsidRDefault="009368D0" w:rsidP="009368D0">
      <w:pPr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1D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Федерации». </w:t>
      </w:r>
    </w:p>
    <w:p w:rsidR="009368D0" w:rsidRPr="00A801DF" w:rsidRDefault="009368D0" w:rsidP="009368D0">
      <w:pPr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1D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Минобрнауки России </w:t>
      </w:r>
      <w:r w:rsidRPr="00A801DF">
        <w:rPr>
          <w:rFonts w:ascii="Times New Roman" w:hAnsi="Times New Roman" w:cs="Times New Roman"/>
          <w:sz w:val="28"/>
          <w:szCs w:val="28"/>
          <w:shd w:val="clear" w:color="auto" w:fill="FFFFFF"/>
        </w:rPr>
        <w:t>от 17.12.2010 № 1879 (п.18.2.2);</w:t>
      </w:r>
    </w:p>
    <w:p w:rsidR="009368D0" w:rsidRPr="00A801DF" w:rsidRDefault="009368D0" w:rsidP="009368D0">
      <w:pPr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1DF">
        <w:rPr>
          <w:rFonts w:ascii="Times New Roman" w:hAnsi="Times New Roman" w:cs="Times New Roman"/>
          <w:sz w:val="28"/>
          <w:szCs w:val="28"/>
        </w:rPr>
        <w:t>письма Минобрнауки России  от 28.10.2015 № 08-1786 о рабочих программах учебных предметов.</w:t>
      </w:r>
    </w:p>
    <w:p w:rsidR="009368D0" w:rsidRPr="00A801DF" w:rsidRDefault="009368D0" w:rsidP="009368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DF">
        <w:rPr>
          <w:rFonts w:ascii="Times New Roman" w:hAnsi="Times New Roman" w:cs="Times New Roman"/>
          <w:sz w:val="28"/>
          <w:szCs w:val="28"/>
        </w:rPr>
        <w:t>Локального акта МБОУ гимназии №12 г. Донецка «Положение о рабочей программе, учебных курсах, предметов, дисциплин (модулей), педагогических работников МБОУ гимназия №12 г. Донецка».</w:t>
      </w:r>
    </w:p>
    <w:p w:rsidR="00474721" w:rsidRPr="00474721" w:rsidRDefault="00474721" w:rsidP="00474721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474721" w:rsidRPr="009368D0" w:rsidRDefault="00E209C6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35</w:t>
      </w:r>
      <w:r w:rsidR="00474721"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(1 час в неделю). Продолж</w:t>
      </w:r>
      <w:r w:rsidR="009368D0"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 одного занятия – 4</w:t>
      </w:r>
      <w:r w:rsidR="00474721"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 Возрастная группа учащихся, на которых орие</w:t>
      </w:r>
      <w:r w:rsidR="009368D0"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нтированы занятия – 12-13 лет (5</w:t>
      </w:r>
      <w:r w:rsidR="00474721"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класс).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</w:t>
      </w:r>
      <w:r w:rsidR="009368D0"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урса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познакомить школьников с элементами информатики и на примере языка (и среды) программирования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— с элементами программирования. Кружок имеет научно-техническую направленность.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кружке у учащихся формируется общее представление о вычислительной технике, ее назначении, они знакомятся с текстовыми  и графическими редакторами, учатся вести диалог с электронными играми и компьютером.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задача курса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способствовать формированию у школьников информационной и функциональной компетентности, развитие алгоритмического мышления. Назначение курса – помочь детям узнать основные возможности компьютера и </w:t>
      </w:r>
      <w:proofErr w:type="gram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им  пользоваться</w:t>
      </w:r>
      <w:proofErr w:type="gram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повседневной жизни.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учащимся представление о современном подходе к изучению реального мира, о широком использовании алгоритмов и вычислительной техники в научных исследованиях;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учащихся умения владеть компьютером как средством решения практических задач;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учеников к активной полноценной жизни и работе в условиях технологически развитого общества;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внедрения новых информационных технологий в учебно-воспитательный процесс школы.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о роли информационных процессов в живой природе, технике, обществе;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знаний о значении информатики и вычислительной техники в развитии общества и в изменении характера труда человека;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об основных принципах работы компьютера, способах передачи информации;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об основных этапах информационной технологии решения задач в широком смысле;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моделирования и применения его в разных предметных областях;</w:t>
      </w:r>
    </w:p>
    <w:p w:rsidR="00474721" w:rsidRPr="009368D0" w:rsidRDefault="00474721" w:rsidP="009368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самостоятельного использования компьютера в качестве средства для решения практических задач.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этих задач будет способствовать дальнейшему формированию взгляда школьников на мир, раскрытию роли информатики в формировании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очень популярным стал язык (и среда) программирования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(читается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Скрэтч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направлений здесь является разработка и внедрение новых образовательных стандартов. В структуре основных общеобразовательных программ и результатах их освоения проект концепции федеральных государственных образовательных стандартов общего образования выделяет четыре компонента: фундаментальное ядро (определяет содержание учебных программ и организацию образовательной деятельности по отдельным учебным предметам), базисный учебный план (регулирует педагогический процесс через инвариантную, вариативную части и внеурочную деятельность учащихся), примерные (базисные) учебные программы по предметам (дополняются программами развития универсальных учебных действий), систему оценки достижения требований стандарта.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Значимым является введение в стандарт обязательной внеучебной деятельности учащихся, которая, по замыслу разработчиков, призвана в полной мере реализовать требования стандартов общего образования. Предполагается, что часы, отводимые на внеучебную деятельность, будут использоваться по желанию учащихся и, в то же время, будут являться неотъемлемой частью образовательного процесса в школе. Именно здесь (по крайней мере, вначале) видится возможность использования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Моделирование, презентации, средство для активизации мышления, учебные пособия, межпредметные проекты — вот неполный перечень того, где можно использовать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научно-познавательная деятельность не является самоцелью, но рассматривается как среда, в которой наиболее естественным образом раскрывается личностный потенциал школьника.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связи</w:t>
      </w: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целями проектной научно-познавательной деятельности школьника 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является: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развитие интеллектуальных, познавательных и творческих способностей школьника;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метапредметных умений (личностных, познавательных, коммуникативных, регулятивных);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способов мыслительной деятельности;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формирование целостной картины мира и системного мышления на основе межпредметных связей.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иметь в виду, что возрастные особенности младшего школьника не позволяют в полной мере реализовать проведение полноценных научных исследований. В то же время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навыки, которые в старшем возрасте пригодятся им для выполнения научно-познавательных проектов.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научно-познавательной деятельности школьника требует использования инструмента (средства) для выполнения как исследовательских, так и творческих проектов. В качестве такого инструмента мы видим среду программирования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языка программирования  обусловлен следующими соображениями.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Во-первых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программная среда должна быть легка в освоении и понятна даже ученику начальной школы, но, в то же время, должна давать принципиальную возможность составлять сложные программы. Это позволяет постепенно направлять деятельность школьника в русло научно-познавательного исследования, не расходуя при этом силы на изучение каждый раз новой программной среды.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Во-вторых,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нужная нам среда должна позволять заниматься как программированием, так и созданием творческих проектов. Это позволит вовлечь во внеучебную деятельность ребят не только с абстрактно-логическим, но и с преобладающим наглядно-образным мышлением.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 </w:t>
      </w: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в-третьих,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нужен программный инструмент, вокруг которого сложилось активно действующее, творческое, разнонаправленное, позитивно настроенное интернет-сообщество. Предполагается, что школьники будут использовать его как пространство идей, как референтную группу для собственных проектов, как стимул для созидания.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ресурсами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понимаем все его особенности как языка и системы программирования. В первую очередь к ним относятся: объектная ориентированность; поддержка событийно-ориентированного программирования; параллельность выполнения скриптов; дружественный интерфейс; разумное сочетание абстракции и наглядности; организация текстов программ из элементарных блоков; наличие средств взаимодействия программ на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реальным 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возможностям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отнесем проекцию его ресурсов впсихолого-педагогический и методический планы, то есть те его свойства, которые напрямую проистекают из наличных ресурсов. Наиболее существенны, возможности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Scratchнаправленные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изучение основ алгоритмизации; изучение объектно-ориентированного и событийного программирования; знакомство с технологиями параллельного программирования; моделирование объектов, процессов и явлений; организацию проектной деятельности, как единоличной, так и групповой; организацию научно-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познавательной деятельности; установление межпредметных связей в процессе проектной и научно-познавательной деятельности; организацию кружковой работы с направленностью на художественное творчество.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Способности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как проявление его возможностей в отношении развития личностных качеств учеников. Потенциальность этой связи заключается в вероятностном характере объективации возможностей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. К наиболее значимым новообразованиям относятся: ответственность и адаптивность; коммуникативные умения; творчество и любознательность; критическое и системное мышление; умения работать с информацией и медиа средствами; межличностное взаимодействие и сотрудничество; умения ставить и решать проблемы; направленность на саморазвитие; социальная ответственность.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педагогический потенциал среды программирования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рассматривать как перспективный инструмент (способ) организации междисциплинарной внеучебной проектной научно-познавательной деятельности школьника, направленной на его личностное и творческое развитие.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наконец, перечисленные особенности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показывают влияние на развитие таких личностных качеств ученика: ответственность и адаптивность; коммуникативные умения; творчество и любознательность; критическое и системное мышление; умения работать с информацией и медиа средствами; межличностное взаимодействие и сотрудничество; умения ставить и решать проблемы; направленность на саморазвитие; социальная ответственность.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качестве </w:t>
      </w:r>
      <w:r w:rsidRPr="0093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способов организации внеучебной проектной научно-познавательной деятельности</w:t>
      </w: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школьника можно выделить:</w:t>
      </w:r>
    </w:p>
    <w:p w:rsidR="00474721" w:rsidRPr="009368D0" w:rsidRDefault="00474721" w:rsidP="009368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среды программирования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системообразующего элемента;</w:t>
      </w:r>
    </w:p>
    <w:p w:rsidR="00474721" w:rsidRPr="009368D0" w:rsidRDefault="00474721" w:rsidP="009368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научно-познавательных и творческих проектов междисциплинарного характера;</w:t>
      </w:r>
    </w:p>
    <w:p w:rsidR="00474721" w:rsidRPr="009368D0" w:rsidRDefault="00474721" w:rsidP="009368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выполнением проектов в группах.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К наиболее существенным особенностям предлагаемой модели внеучебной деятельности относится: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проектов в среде программирования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возможностью впоследствии перейти к другим средам);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как индивидуальной, так и групповой работы (в том числе в разновозрастных группах);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на выбранном уровне сложности;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жесткого регламента, что предполагает возможную необязательность посещения занятий, выполнения заданий и т. п., т. е. индивидуальную образовательную траекторию для каждого ученика;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безотметочная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оценивания;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выбор тематики работы;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проекта до защиты как одно из наиболее важных правил;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свободно обмениваться мнениями, как внутри своей группы, так и с коллегами;</w:t>
      </w:r>
    </w:p>
    <w:p w:rsidR="00474721" w:rsidRPr="009368D0" w:rsidRDefault="00474721" w:rsidP="009368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равноправие «научных» и «творческих» проектов.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Выделим некоторые типы проектов, выполняемых в среде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проект;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анимация;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комикс;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игра;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 элементами искусственного интеллекта (ИИ);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учебная презентация;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модель, демонстрационный эксперимент;</w:t>
      </w:r>
    </w:p>
    <w:p w:rsidR="00474721" w:rsidRPr="009368D0" w:rsidRDefault="00474721" w:rsidP="009368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 программа.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 проекты разделяются на свободные и предметные (например, в рамках школьной дисциплины).</w:t>
      </w:r>
    </w:p>
    <w:p w:rsidR="00474721" w:rsidRPr="009368D0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успешной работы в среде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желательно, чтобы школьник имел предварительную практику работы за компьютером, включающую знания и умения и по следующим направлениям: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основных устройств компьютера для ввода и вывода информации;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и выключение компьютера и подключаемых к нему устройств;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операционная система MS </w:t>
      </w:r>
      <w:proofErr w:type="spellStart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стол;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панель задач (назначение каждой из четырех функциональных частей: кнопка «Пуск», панель быстрого запуска приложений, область задач, системная панель); значки;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 и папки;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имя файла;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файла;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сменные носители;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файла;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операции над файлами и папками (создание, сохранение, открытие, копирование, переименование);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набора текста на компьютер техника работы с мышью;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окна и их элементы (меню, панели инструментов, вкладки, кнопки, полосы прокрутки, выпадающие списки и др.);</w:t>
      </w:r>
    </w:p>
    <w:p w:rsidR="00474721" w:rsidRPr="009368D0" w:rsidRDefault="00474721" w:rsidP="009368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 и завершение программы.</w:t>
      </w:r>
    </w:p>
    <w:p w:rsidR="007D45DE" w:rsidRPr="00E209C6" w:rsidRDefault="00474721" w:rsidP="0093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8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5DE" w:rsidRPr="00474721" w:rsidRDefault="007D45DE" w:rsidP="00936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74721" w:rsidRPr="00474721" w:rsidRDefault="00474721" w:rsidP="00474721">
      <w:pPr>
        <w:shd w:val="clear" w:color="auto" w:fill="FFFFFF"/>
        <w:spacing w:after="0" w:line="39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57A6F" w:rsidRPr="00AC6C73" w:rsidRDefault="00657A6F" w:rsidP="00657A6F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</w:t>
      </w:r>
      <w:r w:rsidRPr="00AC6C73">
        <w:rPr>
          <w:b/>
          <w:bCs/>
          <w:color w:val="000000"/>
          <w:sz w:val="32"/>
          <w:szCs w:val="32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3261"/>
        <w:gridCol w:w="2126"/>
        <w:gridCol w:w="1559"/>
      </w:tblGrid>
      <w:tr w:rsidR="00657A6F" w:rsidRPr="00AC6C73" w:rsidTr="00657A6F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657A6F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657A6F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раздела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657A6F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тем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657A6F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Перечень практических 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657A6F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Направления проектной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657A6F" w:rsidRDefault="00657A6F" w:rsidP="00657A6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:rsidR="00657A6F" w:rsidRPr="00657A6F" w:rsidRDefault="00657A6F" w:rsidP="00657A6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резерва рабочего</w:t>
            </w:r>
          </w:p>
          <w:p w:rsidR="00657A6F" w:rsidRPr="00657A6F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57A6F" w:rsidRPr="00AC6C73" w:rsidTr="00657A6F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B70F95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474721" w:rsidRDefault="00657A6F" w:rsidP="00657A6F">
            <w:pPr>
              <w:shd w:val="clear" w:color="auto" w:fill="FFFFFF"/>
              <w:spacing w:after="0" w:line="39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-1 час</w:t>
            </w:r>
          </w:p>
          <w:p w:rsidR="00657A6F" w:rsidRPr="008D2585" w:rsidRDefault="00657A6F" w:rsidP="00657A6F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C46A37" w:rsidRDefault="00C46A37" w:rsidP="00657A6F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6A3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в кабинете информатики</w:t>
            </w:r>
            <w:r w:rsidRPr="00C46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AC6C73" w:rsidRDefault="00657A6F" w:rsidP="00657A6F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AC6C73" w:rsidRDefault="00657A6F" w:rsidP="00657A6F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AC6C73" w:rsidRDefault="00657A6F" w:rsidP="00A616AF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57A6F" w:rsidRPr="00AC6C73" w:rsidTr="00657A6F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B70F95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8D2585" w:rsidRDefault="00657A6F" w:rsidP="00657A6F">
            <w:pPr>
              <w:tabs>
                <w:tab w:val="left" w:pos="8100"/>
                <w:tab w:val="left" w:pos="115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74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в компьютерное проектирование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74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9D785F" w:rsidRDefault="00657A6F" w:rsidP="00657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примеров проектов, сделанных в среде Скретч.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AC6C73" w:rsidRDefault="00657A6F" w:rsidP="00657A6F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AC6C73" w:rsidRDefault="00657A6F" w:rsidP="00657A6F">
            <w:pPr>
              <w:pStyle w:val="a4"/>
              <w:ind w:left="144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AC6C73" w:rsidRDefault="00657A6F" w:rsidP="00A616AF">
            <w:pPr>
              <w:pStyle w:val="a4"/>
              <w:spacing w:line="276" w:lineRule="auto"/>
              <w:ind w:left="144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57A6F" w:rsidRPr="00AC6C73" w:rsidTr="00657A6F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B70F95" w:rsidRDefault="00657A6F" w:rsidP="00A616AF">
            <w:pPr>
              <w:tabs>
                <w:tab w:val="left" w:pos="8100"/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657A6F" w:rsidRDefault="00657A6F" w:rsidP="00657A6F">
            <w:pPr>
              <w:shd w:val="clear" w:color="auto" w:fill="FFFFFF"/>
              <w:spacing w:after="0" w:line="39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приемы  программ</w:t>
            </w:r>
            <w:r w:rsidR="00645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ирования и создания проекта – 31 час</w:t>
            </w:r>
            <w:r w:rsidRPr="00474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как универсальный исполнитель.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Знакомство с исполнителем и средой программирования. Система команд исполнителя Скретч. Линейный алгоритм, цикл, ветвления,  их  реализация в среде Скретч. Понятие проект, его структура и реализация в среде Скретч.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учебной  средой программирования Скретч. Элементы окна среды программирования. Спрайты. Хранилище спрайтов. Понятие команды. Разновидности команд. Структура и составляющие скриптов - программ, записанных языком Скретч.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анимации. Команды  движения и вида. Анимация движением и изменением </w:t>
            </w: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 спрайта. Хранилище проектов.  Создание и редактирование скриптов. Перемещение и удаление спрайтов.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Анимация. Создаем свой объект в графическом редакторе.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Анимация. 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созданием заставки 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созданию титров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 Изучаем повороты.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 Создаем своего исполнителя.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 с элементами ИИ. Изменяем направление движения в зависимости от условия.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Озвучивание проектов </w:t>
            </w:r>
            <w:proofErr w:type="spellStart"/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 Рисуем разноцветные геометрические фигуры.</w:t>
            </w:r>
          </w:p>
          <w:p w:rsidR="00657A6F" w:rsidRPr="00657A6F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Свободное проектирование. Графика. Рисуем натюрморт, пейзаж, портрет.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с элементами ИИ. Знакомимся с переменными.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Анимация. Разворачиваем Пчелу в направление движения.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с обработкой событий. Скáчки-2.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Музыкальный. Создаем оркестр (синхронизируем многоголосье).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Анимация. Используем слои.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проектирование. Планируем и делаем мультфильмы и комиксы.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элементами ИИ. Кот анализирует сложную окружающую обстановку.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Интерактивный. Организуем </w:t>
            </w: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 с пользователем.</w:t>
            </w:r>
          </w:p>
          <w:p w:rsidR="00657A6F" w:rsidRPr="00474721" w:rsidRDefault="00657A6F" w:rsidP="00657A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элементами ИИ. Кот анализирует сложную окружающую обстановку.</w:t>
            </w:r>
          </w:p>
          <w:p w:rsidR="00657A6F" w:rsidRPr="00B53F41" w:rsidRDefault="00657A6F" w:rsidP="00657A6F">
            <w:pPr>
              <w:tabs>
                <w:tab w:val="left" w:pos="8100"/>
                <w:tab w:val="left" w:pos="11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C62590" w:rsidRDefault="00C62590" w:rsidP="0065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Анимации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F" w:rsidRPr="00B709C7" w:rsidRDefault="00657A6F" w:rsidP="00A616A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00B3C" w:rsidRDefault="00C00B3C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F3B22" w:rsidRDefault="003F3B22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E6C06" w:rsidRDefault="009E6C06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E6C06" w:rsidRDefault="009E6C06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B62B2A" w:rsidRDefault="00B62B2A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E6C06" w:rsidRDefault="009E6C06" w:rsidP="009E6C0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00B3C" w:rsidRDefault="00C00B3C" w:rsidP="00474721">
      <w:pPr>
        <w:shd w:val="clear" w:color="auto" w:fill="FFFFFF"/>
        <w:spacing w:after="0" w:line="39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35DF6" w:rsidRDefault="00235DF6" w:rsidP="00C00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3C" w:rsidRDefault="00C00B3C" w:rsidP="00C00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7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00B3C" w:rsidRDefault="00C00B3C" w:rsidP="00C00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00B3C" w:rsidRDefault="00C00B3C" w:rsidP="00C00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5387"/>
        <w:gridCol w:w="2977"/>
        <w:gridCol w:w="1275"/>
        <w:gridCol w:w="2127"/>
      </w:tblGrid>
      <w:tr w:rsidR="00C00B3C" w:rsidRPr="00AC6C73" w:rsidTr="00235DF6">
        <w:trPr>
          <w:trHeight w:val="6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0B3C" w:rsidRPr="00AC6C73" w:rsidRDefault="00C00B3C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3C" w:rsidRPr="00AC6C73" w:rsidRDefault="00C00B3C" w:rsidP="00A61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0B3C" w:rsidRPr="00AC6C73" w:rsidRDefault="00C00B3C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0B3C" w:rsidRPr="00AC6C73" w:rsidRDefault="00C00B3C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0B3C" w:rsidRPr="00AC6C73" w:rsidRDefault="00C00B3C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Темы практических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B3C" w:rsidRPr="00AC6C73" w:rsidRDefault="00C00B3C" w:rsidP="00A61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:rsidR="00C00B3C" w:rsidRPr="00AC6C73" w:rsidRDefault="00C00B3C" w:rsidP="00A616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0B3C" w:rsidRPr="00AC6C73" w:rsidRDefault="00C00B3C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6C73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Вид кон</w:t>
            </w:r>
            <w:r w:rsidRPr="00AC6C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троля</w:t>
            </w:r>
          </w:p>
        </w:tc>
      </w:tr>
      <w:tr w:rsidR="00235DF6" w:rsidRPr="00AC6C73" w:rsidTr="005163E4">
        <w:trPr>
          <w:trHeight w:val="63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DF6" w:rsidRPr="00AC6C7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DF6" w:rsidRPr="00BC77D5" w:rsidRDefault="00235DF6" w:rsidP="00A616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5DF6" w:rsidRPr="00AC6C7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0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DF6" w:rsidRPr="00AC6C7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DF6" w:rsidRPr="00AC6C7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5DF6" w:rsidRPr="00AC6C73" w:rsidRDefault="00235DF6" w:rsidP="00A616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DF6" w:rsidRPr="00AC6C7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</w:pPr>
          </w:p>
        </w:tc>
      </w:tr>
      <w:tr w:rsidR="00235DF6" w:rsidRPr="00AC6C73" w:rsidTr="00D522AA">
        <w:trPr>
          <w:trHeight w:val="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Pr="00AC6C7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6" w:rsidRPr="00E00E3A" w:rsidRDefault="00CB51E4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9E6C06" w:rsidRDefault="00235DF6" w:rsidP="00C00B3C">
            <w:pPr>
              <w:shd w:val="clear" w:color="auto" w:fill="FFFFFF"/>
              <w:spacing w:after="0" w:line="39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-1 час</w:t>
            </w:r>
          </w:p>
          <w:p w:rsidR="00235DF6" w:rsidRPr="009E6C0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ТБ и правила поведения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5A2834">
        <w:trPr>
          <w:trHeight w:val="6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CB51E4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13.09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9E6C0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en-US"/>
              </w:rPr>
            </w:pPr>
            <w:r w:rsidRPr="009E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компьютерное проектирование - 2 часа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«Аквариум с рыбками»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336C37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6" w:rsidRPr="00E00E3A" w:rsidRDefault="00CB51E4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20.09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CC7F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«Наш кот ходит и мяукает!»</w:t>
            </w:r>
          </w:p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49252B">
        <w:trPr>
          <w:trHeight w:val="5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6" w:rsidRPr="00E00E3A" w:rsidRDefault="00CB51E4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27.09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приемы  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ирования и создания проекта – 32  часа</w:t>
            </w:r>
            <w:r w:rsidRPr="008D4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 Скретч, цвет и размер пера</w:t>
            </w:r>
          </w:p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3419CA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6" w:rsidRPr="00E00E3A" w:rsidRDefault="00455810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4.10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 Скретч, цвет и размер пера</w:t>
            </w:r>
          </w:p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F96BC9">
        <w:trPr>
          <w:trHeight w:val="5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455810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11.10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инструменты встроенного графического редактора программной среды </w:t>
            </w:r>
            <w:proofErr w:type="spellStart"/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2F6490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6" w:rsidRPr="00E00E3A" w:rsidRDefault="00455810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18.10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инструменты встроенного графического редактора программной среды </w:t>
            </w:r>
            <w:proofErr w:type="spellStart"/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850C3D"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DF6" w:rsidRPr="00E00E3A" w:rsidRDefault="0017066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15.11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инструменты встроенного графического редактора программной среды </w:t>
            </w:r>
            <w:proofErr w:type="spellStart"/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CE59BC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17066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22.11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Линейный алгоритм, цикл, ветвления,  их  реализация в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CB6B2E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17066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29.11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Линейный алгоритм, цикл, ветвления,  их  реализация в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Скачки. Щекочем лошадку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492114">
        <w:trPr>
          <w:trHeight w:val="5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DF6" w:rsidRPr="00E00E3A" w:rsidRDefault="009C687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6.12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команды.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A75C08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9C687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13.12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Разновидности команд.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343E52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35DF6" w:rsidRPr="00E00E3A" w:rsidRDefault="009C687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20.12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и составляющие скриптов - про</w:t>
            </w:r>
            <w:r w:rsidR="00791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C243AA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9C687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27.12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и составляющие скриптов - про</w:t>
            </w:r>
            <w:r w:rsidR="00791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на пианино и других музыкальных инструментах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612CCF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C4001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10.01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собственных сцен и спрайтов для </w:t>
            </w:r>
            <w:proofErr w:type="spellStart"/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DF0FB4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C4001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17.01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собственных сцен и спрайтов для </w:t>
            </w:r>
            <w:proofErr w:type="spellStart"/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860AA5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C4001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24.01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Анимация.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 ловит мышку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F74B56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C40010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31.01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Создаем свой объект в графическом редакторе.</w:t>
            </w:r>
          </w:p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BE2724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Создаем свой объект в графическом редакторе.</w:t>
            </w:r>
          </w:p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F8173E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00E3A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Создаем свой объект в графическом редакторе.</w:t>
            </w:r>
          </w:p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Битва драконов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6369F0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4406B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созданием заставки </w:t>
            </w:r>
          </w:p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345B17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4406B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B40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созданию титров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9849F6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4406B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Создаем своего исполнителя.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Лабиринт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833FCD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4406B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B40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Графика. Изучаем повороты.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69661F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4406B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Графика с элементами 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2F3003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E0B0D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Изменяем направление движения в зависимости от условия.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DC4FFB">
        <w:trPr>
          <w:trHeight w:val="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E0B0D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Озвучивание проектов </w:t>
            </w:r>
            <w:proofErr w:type="spellStart"/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Scratch</w:t>
            </w:r>
            <w:proofErr w:type="spellEnd"/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5DF6" w:rsidRPr="008B4050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прятки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A5617B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E0B0D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8D48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Анимация с элементами случайности и взаимодействия объектов.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0C11F3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EE0B0D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Анимация с элементами случайности и взаимодействия объектов.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Мышь и 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текущий</w:t>
            </w:r>
          </w:p>
        </w:tc>
      </w:tr>
      <w:tr w:rsidR="00235DF6" w:rsidRPr="00AC6C73" w:rsidTr="00806BD6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4E2B66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B47009" w:rsidRDefault="00235DF6" w:rsidP="00A61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Анимация с элементами случайности и взаимодействия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8E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A43545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4E2B66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Default="00235DF6" w:rsidP="00A61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Анимация с элементами случайности и взаимодействия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D64EC9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4E2B66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Default="00235DF6" w:rsidP="00A61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Анимация с элементами случайности и взаимодействия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BB7372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4E2B66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Default="00235DF6" w:rsidP="00A61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B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Анимация с элементами случайности и взаимодействия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DF6" w:rsidRPr="00AC6C73" w:rsidTr="00235DF6">
        <w:trPr>
          <w:trHeight w:val="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DF6" w:rsidRDefault="00645FA3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DF6" w:rsidRPr="004E2B66" w:rsidRDefault="00235DF6" w:rsidP="00A616AF">
            <w:pPr>
              <w:rPr>
                <w:rFonts w:ascii="Times New Roman" w:eastAsia="Times New Roman" w:hAnsi="Times New Roman" w:cs="Times New Roman"/>
                <w:spacing w:val="-7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35DF6" w:rsidRPr="008D48E3" w:rsidRDefault="00235DF6" w:rsidP="00A61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Default="00235DF6" w:rsidP="00A616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B4050" w:rsidRDefault="00235DF6" w:rsidP="00A616AF">
            <w:pPr>
              <w:spacing w:after="100" w:afterAutospacing="1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hd w:val="clear" w:color="auto" w:fill="FFFFFF"/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DF6" w:rsidRPr="008D48E3" w:rsidRDefault="00235DF6" w:rsidP="00A616AF">
            <w:pPr>
              <w:spacing w:after="100" w:afterAutospacing="1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итоговый</w:t>
            </w:r>
          </w:p>
        </w:tc>
      </w:tr>
    </w:tbl>
    <w:p w:rsidR="00235DF6" w:rsidRDefault="00235DF6" w:rsidP="00235DF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00B3C" w:rsidRPr="00474721" w:rsidRDefault="00C00B3C" w:rsidP="00235DF6">
      <w:pPr>
        <w:shd w:val="clear" w:color="auto" w:fill="FFFFFF"/>
        <w:spacing w:after="0" w:line="392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C00B3C" w:rsidRPr="00474721" w:rsidSect="00E209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403"/>
    <w:multiLevelType w:val="multilevel"/>
    <w:tmpl w:val="C21A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123FF"/>
    <w:multiLevelType w:val="multilevel"/>
    <w:tmpl w:val="F0E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26149"/>
    <w:multiLevelType w:val="multilevel"/>
    <w:tmpl w:val="FF0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D3FF8"/>
    <w:multiLevelType w:val="multilevel"/>
    <w:tmpl w:val="B15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329CF"/>
    <w:multiLevelType w:val="multilevel"/>
    <w:tmpl w:val="2AA4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1"/>
    <w:rsid w:val="000D3608"/>
    <w:rsid w:val="00103FA4"/>
    <w:rsid w:val="00170666"/>
    <w:rsid w:val="00197CE0"/>
    <w:rsid w:val="001A10FD"/>
    <w:rsid w:val="001F25C8"/>
    <w:rsid w:val="0021394A"/>
    <w:rsid w:val="00235DF6"/>
    <w:rsid w:val="00253CA9"/>
    <w:rsid w:val="002D494A"/>
    <w:rsid w:val="00335540"/>
    <w:rsid w:val="00350C72"/>
    <w:rsid w:val="003669EF"/>
    <w:rsid w:val="003F3B22"/>
    <w:rsid w:val="0044574D"/>
    <w:rsid w:val="00455810"/>
    <w:rsid w:val="00474721"/>
    <w:rsid w:val="0049009F"/>
    <w:rsid w:val="004D7ED9"/>
    <w:rsid w:val="004E2B66"/>
    <w:rsid w:val="00513191"/>
    <w:rsid w:val="005B5238"/>
    <w:rsid w:val="005D1E49"/>
    <w:rsid w:val="00642681"/>
    <w:rsid w:val="00645FA3"/>
    <w:rsid w:val="00657A6F"/>
    <w:rsid w:val="006810D5"/>
    <w:rsid w:val="00696E1A"/>
    <w:rsid w:val="00742671"/>
    <w:rsid w:val="00782452"/>
    <w:rsid w:val="007914AE"/>
    <w:rsid w:val="007A445C"/>
    <w:rsid w:val="007C5802"/>
    <w:rsid w:val="007D45DE"/>
    <w:rsid w:val="00815C75"/>
    <w:rsid w:val="0087297C"/>
    <w:rsid w:val="00872F23"/>
    <w:rsid w:val="00885039"/>
    <w:rsid w:val="008B4050"/>
    <w:rsid w:val="008D48E3"/>
    <w:rsid w:val="00902330"/>
    <w:rsid w:val="009368D0"/>
    <w:rsid w:val="00942D79"/>
    <w:rsid w:val="009516B8"/>
    <w:rsid w:val="00971C20"/>
    <w:rsid w:val="009934B7"/>
    <w:rsid w:val="009C6870"/>
    <w:rsid w:val="009E67FA"/>
    <w:rsid w:val="009E6C06"/>
    <w:rsid w:val="009F1D10"/>
    <w:rsid w:val="00AF20CA"/>
    <w:rsid w:val="00B47009"/>
    <w:rsid w:val="00B57D8D"/>
    <w:rsid w:val="00B62B2A"/>
    <w:rsid w:val="00B8021E"/>
    <w:rsid w:val="00BC7660"/>
    <w:rsid w:val="00C00B3C"/>
    <w:rsid w:val="00C11F39"/>
    <w:rsid w:val="00C40010"/>
    <w:rsid w:val="00C46A37"/>
    <w:rsid w:val="00C5746D"/>
    <w:rsid w:val="00C62590"/>
    <w:rsid w:val="00C7273C"/>
    <w:rsid w:val="00CB51E4"/>
    <w:rsid w:val="00CC177E"/>
    <w:rsid w:val="00CC7FD2"/>
    <w:rsid w:val="00D233A9"/>
    <w:rsid w:val="00D43BDA"/>
    <w:rsid w:val="00D62213"/>
    <w:rsid w:val="00D63EFE"/>
    <w:rsid w:val="00D72E85"/>
    <w:rsid w:val="00D830F9"/>
    <w:rsid w:val="00E00E3A"/>
    <w:rsid w:val="00E209C6"/>
    <w:rsid w:val="00E4406B"/>
    <w:rsid w:val="00E76247"/>
    <w:rsid w:val="00E76711"/>
    <w:rsid w:val="00EA75D6"/>
    <w:rsid w:val="00ED2B9F"/>
    <w:rsid w:val="00EE0B0D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3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7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3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7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508F-853A-4599-B373-60F72961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2024-12-04T19:19:00Z</dcterms:created>
  <dcterms:modified xsi:type="dcterms:W3CDTF">2024-12-04T19:19:00Z</dcterms:modified>
</cp:coreProperties>
</file>